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right="-180"/>
        <w:rPr>
          <w:rFonts w:ascii="Arial Narrow" w:cs="Arial Narrow" w:eastAsia="Arial Narrow" w:hAnsi="Arial Narrow"/>
          <w:b w:val="1"/>
          <w:bCs w:val="1"/>
          <w:sz w:val="34"/>
          <w:szCs w:val="3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34"/>
          <w:szCs w:val="34"/>
          <w:rtl w:val="0"/>
        </w:rPr>
        <w:t xml:space="preserve">Ukebrev, 2.trinn, uke 35, 24. - 28.  august 2026  </w:t>
      </w:r>
    </w:p>
    <w:tbl>
      <w:tblPr>
        <w:tblStyle w:val="Table1"/>
        <w:tblW w:w="1000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980"/>
        <w:gridCol w:w="2055"/>
        <w:gridCol w:w="2040"/>
        <w:gridCol w:w="1980"/>
        <w:tblGridChange w:id="0">
          <w:tblGrid>
            <w:gridCol w:w="1950"/>
            <w:gridCol w:w="1980"/>
            <w:gridCol w:w="2055"/>
            <w:gridCol w:w="2040"/>
            <w:gridCol w:w="1980"/>
          </w:tblGrid>
        </w:tblGridChange>
      </w:tblGrid>
      <w:tr>
        <w:trPr>
          <w:cantSplit w:val="0"/>
          <w:trHeight w:val="21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</w:rPr>
              <w:drawing>
                <wp:inline distB="114300" distT="114300" distL="114300" distR="114300">
                  <wp:extent cx="842963" cy="800814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3" cy="8008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</w:rPr>
              <w:drawing>
                <wp:inline distB="114300" distT="114300" distL="114300" distR="114300">
                  <wp:extent cx="933450" cy="20002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00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Kontaktinformasjon lærere:   </w:t>
            </w:r>
          </w:p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8"/>
                <w:szCs w:val="18"/>
                <w:rtl w:val="0"/>
              </w:rPr>
              <w:t xml:space="preserve">Reidun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reidun.d.lund@kristiansand.kommune.no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8"/>
                <w:szCs w:val="18"/>
                <w:rtl w:val="0"/>
              </w:rPr>
              <w:t xml:space="preserve">Atle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: </w:t>
            </w:r>
            <w:hyperlink r:id="rId8">
              <w:r w:rsidDel="00000000" w:rsidR="00000000" w:rsidRPr="00000000">
                <w:rPr>
                  <w:rFonts w:ascii="Arial Narrow" w:cs="Arial Narrow" w:eastAsia="Arial Narrow" w:hAnsi="Arial Narrow"/>
                  <w:sz w:val="18"/>
                  <w:szCs w:val="18"/>
                  <w:u w:val="single"/>
                  <w:rtl w:val="0"/>
                </w:rPr>
                <w:t xml:space="preserve">atle.gjelsten.kapstad@kristiansand.kommune.no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8"/>
                <w:szCs w:val="18"/>
                <w:rtl w:val="0"/>
              </w:rPr>
              <w:t xml:space="preserve">Eva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Arial Narrow" w:cs="Arial Narrow" w:eastAsia="Arial Narrow" w:hAnsi="Arial Narrow"/>
                  <w:sz w:val="18"/>
                  <w:szCs w:val="18"/>
                  <w:u w:val="single"/>
                  <w:rtl w:val="0"/>
                </w:rPr>
                <w:t xml:space="preserve">eva.reisater@kristiansand.ko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mmune.no </w:t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rPr>
                <w:rFonts w:ascii="Arial Narrow" w:cs="Arial Narrow" w:eastAsia="Arial Narrow" w:hAnsi="Arial Narrow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8"/>
                <w:szCs w:val="18"/>
                <w:rtl w:val="0"/>
              </w:rPr>
              <w:t xml:space="preserve">Anne Cecilie: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u w:val="single"/>
                <w:rtl w:val="0"/>
              </w:rPr>
              <w:t xml:space="preserve">anne.cecilie.ekberg@kristiansand.kommune.no</w:t>
            </w:r>
          </w:p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-8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8"/>
                <w:szCs w:val="18"/>
                <w:rtl w:val="0"/>
              </w:rPr>
              <w:t xml:space="preserve">Hellemyr skole tlf: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38 01 98 00 </w:t>
            </w:r>
            <w:hyperlink r:id="rId10">
              <w:r w:rsidDel="00000000" w:rsidR="00000000" w:rsidRPr="00000000">
                <w:rPr>
                  <w:rFonts w:ascii="Arial Narrow" w:cs="Arial Narrow" w:eastAsia="Arial Narrow" w:hAnsi="Arial Narrow"/>
                  <w:sz w:val="18"/>
                  <w:szCs w:val="18"/>
                  <w:u w:val="single"/>
                  <w:rtl w:val="0"/>
                </w:rPr>
                <w:t xml:space="preserve">www.minskole.no/hellemyr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gridSpan w:val="2"/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6"/>
                <w:szCs w:val="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6"/>
                <w:szCs w:val="6"/>
                <w:rtl w:val="0"/>
              </w:rPr>
              <w:t xml:space="preserve">v</w:t>
            </w:r>
            <w:r w:rsidDel="00000000" w:rsidR="00000000" w:rsidRPr="00000000">
              <w:rPr>
                <w:rFonts w:ascii="Arial Narrow" w:cs="Arial Narrow" w:eastAsia="Arial Narrow" w:hAnsi="Arial Narrow"/>
                <w:sz w:val="6"/>
                <w:szCs w:val="6"/>
              </w:rPr>
              <w:drawing>
                <wp:inline distB="114300" distT="114300" distL="114300" distR="114300">
                  <wp:extent cx="2419350" cy="1123947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1239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Hei alle sammen 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De fortsetter med å repetere og spesielt ha fokus på lesing og skriving.  Vi merker godt om noen har lest og om noen ikke har lest ila sommerferien. Det samme gjelder skriving og det å huske alle bokstavene både med lyd, navn og hvordan de skrives. </w:t>
            </w:r>
          </w:p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40" w:line="276" w:lineRule="auto"/>
              <w:ind w:left="720" w:firstLine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afterAutospacing="0" w:before="40" w:line="276" w:lineRule="auto"/>
              <w:ind w:left="720" w:hanging="360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Tirsdagene har vi grupper på tvers av klassene. Vi voksne har hvert vårt fag med opplegg som vi gjennomfører likt i alle gruppene ila dagen. 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afterAutospacing="0" w:before="0" w:beforeAutospacing="0" w:line="276" w:lineRule="auto"/>
              <w:ind w:left="720" w:hanging="360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Husk å få bokbind på Zepelin lesebok slik at vi bevarer dem så lenge vi kan. Husk også navn utenpå.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afterAutospacing="0" w:before="0" w:beforeAutospacing="0" w:line="276" w:lineRule="auto"/>
              <w:ind w:left="720" w:hanging="360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LESELEKSE: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 Fargekodene er slik: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highlight w:val="yellow"/>
                <w:rtl w:val="0"/>
              </w:rPr>
              <w:t xml:space="preserve">Gul for let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t,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shd w:fill="4a86e8" w:val="clear"/>
                <w:rtl w:val="0"/>
              </w:rPr>
              <w:t xml:space="preserve"> blå for de som klarer litt mer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og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highlight w:val="red"/>
                <w:rtl w:val="0"/>
              </w:rPr>
              <w:t xml:space="preserve"> rød for de som klarer det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. Bruk ca 10 - 15 minutter hver dag på leseleksa (les flere ganger, let etter ord, spør spørsmål fra teksten, let etter ord med ulikt antall stavelser, let etter ord som begynner/slutter på ulike boksaver).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40" w:before="0" w:beforeAutospacing="0" w:line="276" w:lineRule="auto"/>
              <w:ind w:left="720" w:hanging="360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Send med innesko som kan kombineres med gymsko. Det betyr at vi ønsker joggesko med borrelås 🙂. Dersom elevene ikke har gymsko må de ha gym barbeint, noe som kan medføre at f.eks kan bli tråkket på. Det er fint om de er på plass innen tirsdag.</w:t>
            </w:r>
          </w:p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line="276" w:lineRule="auto"/>
              <w:rPr>
                <w:rFonts w:ascii="Arial Narrow" w:cs="Arial Narrow" w:eastAsia="Arial Narrow" w:hAnsi="Arial Narrow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Eva, Anne Cecilie, Atle og Reidun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5"/>
            <w:vMerge w:val="continue"/>
            <w:tcBorders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5"/>
            <w:vMerge w:val="continue"/>
            <w:tcBorders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5"/>
            <w:vMerge w:val="continue"/>
            <w:tcBorders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5"/>
            <w:vMerge w:val="continue"/>
            <w:tcBorders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5"/>
            <w:vMerge w:val="continue"/>
            <w:tcBorders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gridSpan w:val="5"/>
            <w:vMerge w:val="continue"/>
            <w:tcBorders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Mandag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Tirsdag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Onsdag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Torsdag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Fredag</w:t>
            </w:r>
          </w:p>
        </w:tc>
      </w:tr>
      <w:tr>
        <w:trPr>
          <w:cantSplit w:val="0"/>
          <w:trHeight w:val="2560.781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UKELEKSE (gjøres hver dag):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Les i Zeppelin: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14 og 15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highlight w:val="green"/>
              </w:rPr>
            </w:pPr>
            <w:r w:rsidDel="00000000" w:rsidR="00000000" w:rsidRPr="00000000">
              <w:rPr>
                <w:highlight w:val="green"/>
                <w:rtl w:val="0"/>
              </w:rPr>
              <w:t xml:space="preserve">s.14, 15 og 16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highlight w:val="red"/>
              </w:rPr>
            </w:pPr>
            <w:r w:rsidDel="00000000" w:rsidR="00000000" w:rsidRPr="00000000">
              <w:rPr>
                <w:highlight w:val="red"/>
                <w:rtl w:val="0"/>
              </w:rPr>
              <w:t xml:space="preserve">14, 15, 16, 17, og 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Skriv minst tre setninger om hvorfor det er lurt å gå på skolen.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Gym for hele trinnet: Ha med egnet tøy og joggesko.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2A har bibliotek.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  <w:highlight w:val="green"/>
              </w:rPr>
            </w:pPr>
            <w:r w:rsidDel="00000000" w:rsidR="00000000" w:rsidRPr="00000000">
              <w:rPr>
                <w:b w:val="1"/>
                <w:bCs w:val="1"/>
                <w:highlight w:val="green"/>
                <w:rtl w:val="0"/>
              </w:rPr>
              <w:t xml:space="preserve">Uteskole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447675</wp:posOffset>
                  </wp:positionV>
                  <wp:extent cx="1085850" cy="723900"/>
                  <wp:effectExtent b="0" l="0" r="0" t="0"/>
                  <wp:wrapNone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23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green"/>
                <w:rtl w:val="0"/>
              </w:rPr>
              <w:t xml:space="preserve">ha med ekstra niste og vannflaske.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Alle lekser leveres inn.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2B har bibliotek.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bottom w:color="ffffff" w:space="0" w:sz="8" w:val="single"/>
            </w:tcBorders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U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kas læringsmål: 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Sosialt: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Jeg følger beskjeder jeg får av de voksne.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Norsk: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Jeg vet hvor bokstavene bor i bokstavhuset.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Matematikk: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Jeg kan tallene til 40.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://www.minskole.no/hellemyr" TargetMode="External"/><Relationship Id="rId12" Type="http://schemas.openxmlformats.org/officeDocument/2006/relationships/image" Target="media/image4.png"/><Relationship Id="rId9" Type="http://schemas.openxmlformats.org/officeDocument/2006/relationships/hyperlink" Target="mailto:eva.reisater@kristiansand.kommune.no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mailto:atle.kapstad@kristiansand.kommune.n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